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CB8" w:rsidRPr="00C75697" w:rsidRDefault="00A12CB8" w:rsidP="00A12CB8">
      <w:pPr>
        <w:jc w:val="right"/>
        <w:rPr>
          <w:b/>
          <w:sz w:val="32"/>
          <w:szCs w:val="32"/>
        </w:rPr>
      </w:pPr>
      <w:r w:rsidRPr="00C75697">
        <w:rPr>
          <w:b/>
          <w:sz w:val="32"/>
          <w:szCs w:val="32"/>
        </w:rPr>
        <w:t>Индивидуальный шифр</w:t>
      </w:r>
      <w:r w:rsidR="007223E5" w:rsidRPr="00C75697">
        <w:rPr>
          <w:b/>
          <w:sz w:val="32"/>
          <w:szCs w:val="32"/>
        </w:rPr>
        <w:t xml:space="preserve"> </w:t>
      </w:r>
      <w:r w:rsidR="007223E5" w:rsidRPr="00C75697">
        <w:rPr>
          <w:b/>
          <w:color w:val="FFFFFF"/>
          <w:sz w:val="40"/>
          <w:szCs w:val="40"/>
          <w:bdr w:val="single" w:sz="4" w:space="0" w:color="auto"/>
        </w:rPr>
        <w:t>А</w:t>
      </w:r>
      <w:r w:rsidRPr="00C75697">
        <w:rPr>
          <w:b/>
          <w:sz w:val="40"/>
          <w:szCs w:val="40"/>
        </w:rPr>
        <w:t xml:space="preserve"> </w:t>
      </w:r>
      <w:proofErr w:type="spellStart"/>
      <w:r w:rsidRPr="00C75697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C75697">
        <w:rPr>
          <w:b/>
          <w:color w:val="FFFFFF"/>
          <w:sz w:val="40"/>
          <w:szCs w:val="40"/>
        </w:rPr>
        <w:t xml:space="preserve"> </w:t>
      </w:r>
      <w:proofErr w:type="spellStart"/>
      <w:r w:rsidRPr="00C75697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C75697">
        <w:rPr>
          <w:b/>
          <w:color w:val="FFFFFF"/>
          <w:sz w:val="40"/>
          <w:szCs w:val="40"/>
        </w:rPr>
        <w:t xml:space="preserve"> </w:t>
      </w:r>
      <w:proofErr w:type="spellStart"/>
      <w:r w:rsidRPr="00C75697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C75697">
        <w:rPr>
          <w:b/>
          <w:color w:val="FFFFFF"/>
          <w:sz w:val="40"/>
          <w:szCs w:val="40"/>
        </w:rPr>
        <w:t xml:space="preserve"> </w:t>
      </w:r>
      <w:proofErr w:type="spellStart"/>
      <w:r w:rsidRPr="00C75697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:rsidR="00136B52" w:rsidRPr="00C75697" w:rsidRDefault="00136B52" w:rsidP="00A12CB8">
      <w:pPr>
        <w:jc w:val="center"/>
        <w:rPr>
          <w:b/>
          <w:sz w:val="12"/>
          <w:szCs w:val="12"/>
        </w:rPr>
      </w:pPr>
    </w:p>
    <w:p w:rsidR="00A12CB8" w:rsidRDefault="00E63CE8" w:rsidP="00A12CB8">
      <w:pPr>
        <w:jc w:val="center"/>
        <w:rPr>
          <w:b/>
        </w:rPr>
      </w:pPr>
      <w:r w:rsidRPr="00C75697">
        <w:rPr>
          <w:b/>
        </w:rPr>
        <w:t>11</w:t>
      </w:r>
      <w:r w:rsidR="00A12CB8" w:rsidRPr="00C75697">
        <w:rPr>
          <w:b/>
        </w:rPr>
        <w:t xml:space="preserve"> класс </w:t>
      </w:r>
    </w:p>
    <w:p w:rsidR="00C75697" w:rsidRPr="00B61FB5" w:rsidRDefault="00C75697" w:rsidP="00A12CB8">
      <w:pPr>
        <w:jc w:val="center"/>
        <w:rPr>
          <w:b/>
          <w:sz w:val="12"/>
          <w:szCs w:val="12"/>
        </w:rPr>
      </w:pPr>
    </w:p>
    <w:p w:rsidR="00A12CB8" w:rsidRDefault="00A12CB8" w:rsidP="00A12CB8">
      <w:pPr>
        <w:jc w:val="center"/>
        <w:rPr>
          <w:b/>
        </w:rPr>
      </w:pPr>
      <w:r w:rsidRPr="00C75697">
        <w:rPr>
          <w:b/>
        </w:rPr>
        <w:t>ТЕСТИРОВАНИЕ (</w:t>
      </w:r>
      <w:r w:rsidR="00C75697">
        <w:rPr>
          <w:b/>
        </w:rPr>
        <w:t>2</w:t>
      </w:r>
      <w:r w:rsidRPr="00C75697">
        <w:rPr>
          <w:b/>
        </w:rPr>
        <w:t>0 минут)</w:t>
      </w:r>
    </w:p>
    <w:p w:rsidR="00C75697" w:rsidRPr="00B61FB5" w:rsidRDefault="00C75697" w:rsidP="00A12CB8">
      <w:pPr>
        <w:jc w:val="center"/>
        <w:rPr>
          <w:b/>
          <w:sz w:val="12"/>
          <w:szCs w:val="12"/>
        </w:rPr>
      </w:pPr>
    </w:p>
    <w:p w:rsidR="00A43279" w:rsidRDefault="00A12CB8" w:rsidP="00A12CB8">
      <w:pPr>
        <w:jc w:val="both"/>
        <w:rPr>
          <w:b/>
          <w:i/>
        </w:rPr>
      </w:pPr>
      <w:r w:rsidRPr="00C75697">
        <w:tab/>
        <w:t xml:space="preserve">Тесты </w:t>
      </w:r>
      <w:r w:rsidRPr="00C75697">
        <w:rPr>
          <w:b/>
        </w:rPr>
        <w:t>№№ 1-10</w:t>
      </w:r>
      <w:r w:rsidRPr="00C75697">
        <w:t xml:space="preserve"> предусматривают выбор одного правильного ответа и оцениваются в </w:t>
      </w:r>
      <w:r w:rsidRPr="00C75697">
        <w:rPr>
          <w:b/>
          <w:i/>
        </w:rPr>
        <w:t>1 балл</w:t>
      </w:r>
      <w:r w:rsidRPr="00C75697">
        <w:t xml:space="preserve">; </w:t>
      </w:r>
      <w:r w:rsidRPr="00C75697">
        <w:rPr>
          <w:b/>
        </w:rPr>
        <w:t>№№ 11-20</w:t>
      </w:r>
      <w:r w:rsidRPr="00C75697">
        <w:t xml:space="preserve"> – нескольких правильных ответов и оцениваются в </w:t>
      </w:r>
      <w:r w:rsidR="007223E5" w:rsidRPr="00C75697">
        <w:rPr>
          <w:b/>
          <w:i/>
        </w:rPr>
        <w:t>2</w:t>
      </w:r>
      <w:r w:rsidRPr="00C75697">
        <w:rPr>
          <w:b/>
          <w:i/>
        </w:rPr>
        <w:t xml:space="preserve"> балла. </w:t>
      </w:r>
      <w:r w:rsidRPr="00C75697">
        <w:t xml:space="preserve">Максимальная оценка – </w:t>
      </w:r>
      <w:r w:rsidR="007223E5" w:rsidRPr="00C75697">
        <w:rPr>
          <w:b/>
          <w:i/>
        </w:rPr>
        <w:t>3</w:t>
      </w:r>
      <w:r w:rsidRPr="00C75697">
        <w:rPr>
          <w:b/>
          <w:i/>
        </w:rPr>
        <w:t>0 баллов.</w:t>
      </w:r>
    </w:p>
    <w:p w:rsidR="00C75697" w:rsidRPr="00B61FB5" w:rsidRDefault="00C75697" w:rsidP="00A12CB8">
      <w:pPr>
        <w:jc w:val="both"/>
        <w:rPr>
          <w:b/>
          <w:i/>
          <w:sz w:val="12"/>
          <w:szCs w:val="12"/>
        </w:rPr>
      </w:pPr>
    </w:p>
    <w:p w:rsidR="00AE33C8" w:rsidRPr="00C75697" w:rsidRDefault="00AE33C8" w:rsidP="00A12CB8">
      <w:pPr>
        <w:jc w:val="both"/>
        <w:rPr>
          <w:sz w:val="12"/>
          <w:szCs w:val="12"/>
        </w:rPr>
      </w:pPr>
    </w:p>
    <w:tbl>
      <w:tblPr>
        <w:tblStyle w:val="a3"/>
        <w:tblW w:w="9727" w:type="dxa"/>
        <w:tblLayout w:type="fixed"/>
        <w:tblLook w:val="01E0" w:firstRow="1" w:lastRow="1" w:firstColumn="1" w:lastColumn="1" w:noHBand="0" w:noVBand="0"/>
      </w:tblPr>
      <w:tblGrid>
        <w:gridCol w:w="468"/>
        <w:gridCol w:w="7324"/>
        <w:gridCol w:w="652"/>
        <w:gridCol w:w="540"/>
        <w:gridCol w:w="736"/>
        <w:gridCol w:w="7"/>
      </w:tblGrid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ind w:left="-180" w:right="-108"/>
              <w:jc w:val="center"/>
              <w:rPr>
                <w:b/>
              </w:rPr>
            </w:pPr>
            <w:r w:rsidRPr="00C75697">
              <w:rPr>
                <w:b/>
              </w:rPr>
              <w:t>№ п/п</w:t>
            </w:r>
          </w:p>
        </w:tc>
        <w:tc>
          <w:tcPr>
            <w:tcW w:w="7324" w:type="dxa"/>
            <w:vAlign w:val="center"/>
          </w:tcPr>
          <w:p w:rsidR="0024366A" w:rsidRPr="00C75697" w:rsidRDefault="0024366A" w:rsidP="0024366A">
            <w:pPr>
              <w:ind w:left="-180" w:right="-108"/>
              <w:jc w:val="center"/>
              <w:rPr>
                <w:b/>
              </w:rPr>
            </w:pPr>
            <w:r w:rsidRPr="00C75697">
              <w:rPr>
                <w:b/>
              </w:rPr>
              <w:t>Тестовые задания</w:t>
            </w:r>
          </w:p>
        </w:tc>
        <w:tc>
          <w:tcPr>
            <w:tcW w:w="652" w:type="dxa"/>
            <w:vAlign w:val="center"/>
          </w:tcPr>
          <w:p w:rsidR="0024366A" w:rsidRPr="00C75697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C75697">
              <w:rPr>
                <w:b/>
                <w:sz w:val="20"/>
                <w:szCs w:val="20"/>
              </w:rPr>
              <w:t>Ваш ответ</w:t>
            </w:r>
          </w:p>
        </w:tc>
        <w:tc>
          <w:tcPr>
            <w:tcW w:w="540" w:type="dxa"/>
            <w:vAlign w:val="center"/>
          </w:tcPr>
          <w:p w:rsidR="0024366A" w:rsidRPr="00C75697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C75697">
              <w:rPr>
                <w:b/>
                <w:sz w:val="20"/>
                <w:szCs w:val="20"/>
              </w:rPr>
              <w:t>Максбалл</w:t>
            </w:r>
            <w:proofErr w:type="spellEnd"/>
          </w:p>
        </w:tc>
        <w:tc>
          <w:tcPr>
            <w:tcW w:w="736" w:type="dxa"/>
            <w:vAlign w:val="center"/>
          </w:tcPr>
          <w:p w:rsidR="0024366A" w:rsidRPr="00C75697" w:rsidRDefault="0024366A" w:rsidP="00F107A7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C75697">
              <w:rPr>
                <w:b/>
                <w:sz w:val="20"/>
                <w:szCs w:val="20"/>
              </w:rPr>
              <w:t>Кол-во баллов</w:t>
            </w:r>
          </w:p>
        </w:tc>
      </w:tr>
      <w:tr w:rsidR="0024366A" w:rsidRPr="00C75697" w:rsidTr="00F107A7">
        <w:tc>
          <w:tcPr>
            <w:tcW w:w="9727" w:type="dxa"/>
            <w:gridSpan w:val="6"/>
          </w:tcPr>
          <w:p w:rsidR="0024366A" w:rsidRPr="00C75697" w:rsidRDefault="0024366A" w:rsidP="0024366A">
            <w:pPr>
              <w:jc w:val="center"/>
              <w:rPr>
                <w:b/>
              </w:rPr>
            </w:pPr>
          </w:p>
          <w:p w:rsidR="0024366A" w:rsidRPr="00C75697" w:rsidRDefault="0024366A" w:rsidP="0024366A">
            <w:pPr>
              <w:jc w:val="center"/>
              <w:rPr>
                <w:b/>
              </w:rPr>
            </w:pPr>
            <w:r w:rsidRPr="00C75697">
              <w:rPr>
                <w:b/>
              </w:rPr>
              <w:t>О п р е д е л и т е   О Д И Н    п р а в и л ь н ы й   о т в е т</w:t>
            </w:r>
          </w:p>
          <w:p w:rsidR="0024366A" w:rsidRPr="00C75697" w:rsidRDefault="0024366A" w:rsidP="0024366A">
            <w:pPr>
              <w:jc w:val="center"/>
              <w:rPr>
                <w:b/>
              </w:rPr>
            </w:pPr>
          </w:p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Что такое брандмауэр?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система безопасности компьютера, программный фильтр, который контролирует входящий и исходящий сетевой трафик, блокирует потенциально опасные соединения</w:t>
            </w:r>
          </w:p>
          <w:p w:rsidR="00C75697" w:rsidRPr="00C75697" w:rsidRDefault="00B61FB5" w:rsidP="00C75697">
            <w:r>
              <w:t>б</w:t>
            </w:r>
            <w:r w:rsidR="00C75697" w:rsidRPr="00C75697">
              <w:t>) название огнетушителя</w:t>
            </w:r>
          </w:p>
          <w:p w:rsidR="00C75697" w:rsidRPr="00C75697" w:rsidRDefault="00B61FB5" w:rsidP="00C75697">
            <w:r>
              <w:t>в</w:t>
            </w:r>
            <w:r w:rsidR="00C75697" w:rsidRPr="00C75697">
              <w:t>) вид компьютерной игры</w:t>
            </w:r>
          </w:p>
          <w:p w:rsidR="00C75697" w:rsidRPr="00C75697" w:rsidRDefault="00B61FB5" w:rsidP="00C75697">
            <w:r>
              <w:t>г</w:t>
            </w:r>
            <w:r w:rsidR="00C75697" w:rsidRPr="00C75697">
              <w:t xml:space="preserve">) новый тренд в </w:t>
            </w:r>
            <w:proofErr w:type="spellStart"/>
            <w:r w:rsidR="00C75697" w:rsidRPr="00C75697">
              <w:rPr>
                <w:lang w:val="en-US"/>
              </w:rPr>
              <w:t>Tik</w:t>
            </w:r>
            <w:proofErr w:type="spellEnd"/>
            <w:r w:rsidR="00C75697" w:rsidRPr="00C75697">
              <w:t>-</w:t>
            </w:r>
            <w:r w:rsidR="00C75697" w:rsidRPr="00C75697">
              <w:rPr>
                <w:lang w:val="en-US"/>
              </w:rPr>
              <w:t>Tok</w:t>
            </w:r>
          </w:p>
          <w:p w:rsidR="0024366A" w:rsidRPr="00C75697" w:rsidRDefault="0024366A" w:rsidP="00D42BE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2</w:t>
            </w:r>
          </w:p>
        </w:tc>
        <w:tc>
          <w:tcPr>
            <w:tcW w:w="7324" w:type="dxa"/>
          </w:tcPr>
          <w:p w:rsid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Где должен двигаться велосипедист, если нет велосипедных дорожек, полосы для велосипедистов, или по ним нельзя проехать?</w:t>
            </w:r>
          </w:p>
          <w:p w:rsidR="00C75697" w:rsidRPr="00B61FB5" w:rsidRDefault="00C75697" w:rsidP="00C75697">
            <w:pPr>
              <w:rPr>
                <w:b/>
                <w:sz w:val="12"/>
                <w:szCs w:val="12"/>
              </w:rPr>
            </w:pPr>
          </w:p>
          <w:p w:rsidR="00C75697" w:rsidRPr="00C75697" w:rsidRDefault="00B61FB5" w:rsidP="00C75697">
            <w:r>
              <w:t>а</w:t>
            </w:r>
            <w:r w:rsidR="00C75697" w:rsidRPr="00C75697">
              <w:t>) в таком случае пользоваться велосипедом нельзя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велосипедист должен двигаться по правому краю проезжей части</w:t>
            </w:r>
          </w:p>
          <w:p w:rsidR="00C75697" w:rsidRPr="00C75697" w:rsidRDefault="00B61FB5" w:rsidP="00C75697">
            <w:r>
              <w:t>в</w:t>
            </w:r>
            <w:r w:rsidR="00C75697" w:rsidRPr="00C75697">
              <w:t>) велосипедист может двигаться по любой полосе проезжей части</w:t>
            </w:r>
          </w:p>
          <w:p w:rsidR="003F4007" w:rsidRPr="00C75697" w:rsidRDefault="003F4007" w:rsidP="00C75697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3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Какая мера при ликвидации последствий затопления при аварии на гидротехнических сооружениях является приоритетной?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C75697" w:rsidRDefault="00B61FB5" w:rsidP="00C75697">
            <w:r>
              <w:t>а</w:t>
            </w:r>
            <w:r w:rsidR="00C75697" w:rsidRPr="00C75697">
              <w:t>) восстановление зданий</w:t>
            </w:r>
          </w:p>
          <w:p w:rsidR="00C75697" w:rsidRPr="00C75697" w:rsidRDefault="00B61FB5" w:rsidP="00C75697">
            <w:r>
              <w:t>б</w:t>
            </w:r>
            <w:r w:rsidR="00C75697" w:rsidRPr="00C75697">
              <w:t>) разработка мер по предотвращению аварий</w:t>
            </w:r>
          </w:p>
          <w:p w:rsidR="00C75697" w:rsidRPr="00C75697" w:rsidRDefault="00B61FB5" w:rsidP="00C75697">
            <w:r>
              <w:t>в</w:t>
            </w:r>
            <w:r w:rsidR="00C75697" w:rsidRPr="00C75697">
              <w:t xml:space="preserve">) оценка страховых выплат </w:t>
            </w:r>
          </w:p>
          <w:p w:rsidR="00C75697" w:rsidRPr="00B61FB5" w:rsidRDefault="00B61FB5" w:rsidP="00C75697">
            <w:r w:rsidRPr="00B61FB5">
              <w:t>г</w:t>
            </w:r>
            <w:r w:rsidR="00C75697" w:rsidRPr="00B61FB5">
              <w:t>) жизнеобеспечение населения</w:t>
            </w:r>
          </w:p>
          <w:p w:rsidR="00E125FB" w:rsidRPr="00C75697" w:rsidRDefault="00E125FB" w:rsidP="00D42BE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4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Какова скорость распространения беглого низового пожара?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C75697" w:rsidRDefault="00B61FB5" w:rsidP="00C75697">
            <w:r>
              <w:t>а</w:t>
            </w:r>
            <w:r w:rsidR="00C75697" w:rsidRPr="00C75697">
              <w:t>) 1-3 м/мин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3-5 м/мин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10 м/мин</w:t>
            </w:r>
          </w:p>
          <w:p w:rsidR="00C75697" w:rsidRPr="00C75697" w:rsidRDefault="00B61FB5" w:rsidP="00C75697">
            <w:r>
              <w:t>г</w:t>
            </w:r>
            <w:r w:rsidR="00C75697" w:rsidRPr="00C75697">
              <w:t>) 15 м/мин</w:t>
            </w:r>
          </w:p>
          <w:p w:rsidR="00C75697" w:rsidRPr="00C75697" w:rsidRDefault="00B61FB5" w:rsidP="00C75697">
            <w:r>
              <w:t>д</w:t>
            </w:r>
            <w:r w:rsidR="00C75697" w:rsidRPr="00C75697">
              <w:t>) 20 м/мин</w:t>
            </w:r>
          </w:p>
          <w:p w:rsidR="00B414B3" w:rsidRPr="00C75697" w:rsidRDefault="00B414B3" w:rsidP="00D42BEA">
            <w:pPr>
              <w:ind w:left="-108" w:right="-288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5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 называются слабые толчки, предшествующие сильному землетрясению?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 xml:space="preserve">) </w:t>
            </w:r>
            <w:proofErr w:type="spellStart"/>
            <w:r w:rsidR="00C75697" w:rsidRPr="00B61FB5">
              <w:t>форшоки</w:t>
            </w:r>
            <w:proofErr w:type="spellEnd"/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покачивание</w:t>
            </w:r>
          </w:p>
          <w:p w:rsidR="00C75697" w:rsidRPr="00C75697" w:rsidRDefault="00B61FB5" w:rsidP="00C75697">
            <w:r>
              <w:t>в</w:t>
            </w:r>
            <w:r w:rsidR="00C75697" w:rsidRPr="00C75697">
              <w:t xml:space="preserve">) </w:t>
            </w:r>
            <w:proofErr w:type="spellStart"/>
            <w:r w:rsidR="00C75697" w:rsidRPr="00C75697">
              <w:t>потрясывание</w:t>
            </w:r>
            <w:proofErr w:type="spellEnd"/>
          </w:p>
          <w:p w:rsidR="00C75697" w:rsidRPr="00C75697" w:rsidRDefault="00B61FB5" w:rsidP="00C75697">
            <w:r>
              <w:t>г</w:t>
            </w:r>
            <w:r w:rsidR="00C75697" w:rsidRPr="00C75697">
              <w:t>) афтершоки</w:t>
            </w:r>
          </w:p>
          <w:p w:rsidR="00083EC1" w:rsidRPr="00C75697" w:rsidRDefault="00083EC1" w:rsidP="00D42BE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lastRenderedPageBreak/>
              <w:t>6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Где возникают сели?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в бассейнах полноводных рек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в бассейнах равнинных рек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в бассейнах небольших горных рек</w:t>
            </w:r>
          </w:p>
          <w:p w:rsidR="00D42BEA" w:rsidRPr="00B61FB5" w:rsidRDefault="00D42BEA" w:rsidP="00D42BEA">
            <w:pPr>
              <w:tabs>
                <w:tab w:val="num" w:pos="540"/>
              </w:tabs>
              <w:ind w:firstLine="266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7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Какая организация рассматривается как центральный элемент, обеспечивающий стабильность?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СНГ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ООН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ОБСЕ</w:t>
            </w:r>
          </w:p>
          <w:p w:rsidR="00C75697" w:rsidRPr="00B61FB5" w:rsidRDefault="00B61FB5" w:rsidP="00C75697">
            <w:r w:rsidRPr="00B61FB5">
              <w:t>г</w:t>
            </w:r>
            <w:r w:rsidR="00C75697" w:rsidRPr="00B61FB5">
              <w:t>) МОК</w:t>
            </w:r>
          </w:p>
          <w:p w:rsidR="00AE33C8" w:rsidRPr="00B61FB5" w:rsidRDefault="00AE33C8" w:rsidP="00D42BE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8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Какие страны имеют самый большой опыт в проведении операций возмездия террористам?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Default="00B61FB5" w:rsidP="00C75697">
            <w:r>
              <w:t>а</w:t>
            </w:r>
            <w:r w:rsidR="00C75697" w:rsidRPr="00C75697">
              <w:t>) Россия и Китай</w:t>
            </w:r>
          </w:p>
          <w:p w:rsidR="00C75697" w:rsidRPr="00C75697" w:rsidRDefault="00B61FB5" w:rsidP="00C75697">
            <w:r>
              <w:t>б</w:t>
            </w:r>
            <w:r w:rsidR="00C75697" w:rsidRPr="00C75697">
              <w:t>) Пакистан и Иран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Израиль и США</w:t>
            </w:r>
          </w:p>
          <w:p w:rsidR="00AE33C8" w:rsidRPr="00B61FB5" w:rsidRDefault="00AE33C8" w:rsidP="00C75697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9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 называется шкала, которая служит для определения силы ветра у поверхности земли?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Шкала Нобеля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Шкала Бофорта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Шкала Рихтера</w:t>
            </w:r>
          </w:p>
          <w:p w:rsidR="00C75697" w:rsidRPr="00C75697" w:rsidRDefault="00C75697" w:rsidP="00C75697">
            <w:r>
              <w:t>г) шкала Менделеева</w:t>
            </w:r>
          </w:p>
          <w:p w:rsidR="00861830" w:rsidRPr="00B61FB5" w:rsidRDefault="00861830" w:rsidP="00D42BEA">
            <w:pPr>
              <w:tabs>
                <w:tab w:val="num" w:pos="0"/>
              </w:tabs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10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Каким уставом дополнительно определяются внутренняя служба и обязанности должностных лиц на кораблях?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C75697" w:rsidRDefault="00B61FB5" w:rsidP="00C75697">
            <w:r>
              <w:t>а</w:t>
            </w:r>
            <w:r w:rsidR="00C75697" w:rsidRPr="00C75697">
              <w:t>) Уставом водных войск</w:t>
            </w:r>
          </w:p>
          <w:p w:rsidR="00C75697" w:rsidRPr="00C75697" w:rsidRDefault="00B61FB5" w:rsidP="00C75697">
            <w:r>
              <w:t>б</w:t>
            </w:r>
            <w:r w:rsidR="00C75697" w:rsidRPr="00C75697">
              <w:t>) Корабельным уставом внутренней службы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Корабельным уставом Военно-морского флота</w:t>
            </w:r>
          </w:p>
          <w:p w:rsidR="00B414B3" w:rsidRPr="00B61FB5" w:rsidRDefault="00B414B3" w:rsidP="00C75697">
            <w:pPr>
              <w:ind w:firstLine="266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c>
          <w:tcPr>
            <w:tcW w:w="9727" w:type="dxa"/>
            <w:gridSpan w:val="6"/>
          </w:tcPr>
          <w:p w:rsidR="00256AEE" w:rsidRPr="00C75697" w:rsidRDefault="00256AEE" w:rsidP="00256AEE">
            <w:pPr>
              <w:jc w:val="center"/>
              <w:rPr>
                <w:b/>
              </w:rPr>
            </w:pPr>
          </w:p>
          <w:p w:rsidR="00256AEE" w:rsidRPr="00C75697" w:rsidRDefault="00256AEE" w:rsidP="00256AEE">
            <w:pPr>
              <w:jc w:val="center"/>
              <w:rPr>
                <w:b/>
              </w:rPr>
            </w:pPr>
            <w:r w:rsidRPr="00C75697">
              <w:rPr>
                <w:b/>
              </w:rPr>
              <w:t xml:space="preserve">О п р е д е л и т е   Н Е С К О Л Ь К О   п р а в и л ь н ы х   о т в е т о в  </w:t>
            </w:r>
          </w:p>
          <w:p w:rsidR="0024366A" w:rsidRPr="00C75697" w:rsidRDefault="0024366A" w:rsidP="0024366A">
            <w:pPr>
              <w:jc w:val="center"/>
            </w:pPr>
          </w:p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11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Что является мероприятиями по инженерной защите населения от чрезвычайных ситуаций техногенного характера?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укрытие людей в защитных сооружениях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использование герметизированных помещений в жилых домах</w:t>
            </w:r>
          </w:p>
          <w:p w:rsidR="00C75697" w:rsidRPr="00C75697" w:rsidRDefault="00B61FB5" w:rsidP="00C75697">
            <w:r>
              <w:t>в</w:t>
            </w:r>
            <w:r w:rsidR="00C75697" w:rsidRPr="00C75697">
              <w:t>) профессиональное психологическое сопровождение</w:t>
            </w:r>
          </w:p>
          <w:p w:rsidR="00C75697" w:rsidRPr="00C75697" w:rsidRDefault="00B61FB5" w:rsidP="00C75697">
            <w:r>
              <w:t>г</w:t>
            </w:r>
            <w:r w:rsidR="00C75697" w:rsidRPr="00C75697">
              <w:t>) организация горячего питания</w:t>
            </w:r>
          </w:p>
          <w:p w:rsidR="00C75697" w:rsidRPr="00B61FB5" w:rsidRDefault="00B61FB5" w:rsidP="00C75697">
            <w:r>
              <w:t>д</w:t>
            </w:r>
            <w:r w:rsidR="00C75697" w:rsidRPr="00B61FB5">
              <w:t>) организация культурного досуга во избежание паники</w:t>
            </w:r>
          </w:p>
          <w:p w:rsidR="00C75697" w:rsidRPr="00B61FB5" w:rsidRDefault="00B61FB5" w:rsidP="00C75697">
            <w:r w:rsidRPr="00B61FB5">
              <w:t>е</w:t>
            </w:r>
            <w:r w:rsidR="00C75697" w:rsidRPr="00B61FB5">
              <w:t>) предотвращение разливов аварийно-химически опасных веществ</w:t>
            </w:r>
          </w:p>
          <w:p w:rsidR="002B7E9F" w:rsidRPr="00B61FB5" w:rsidRDefault="002B7E9F" w:rsidP="00D42BEA">
            <w:pPr>
              <w:ind w:left="540" w:hanging="540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12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Какие объекты относятся ко второй категории опасности?</w:t>
            </w:r>
          </w:p>
          <w:p w:rsidR="00C75697" w:rsidRPr="00B61FB5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B61FB5" w:rsidP="00C75697">
            <w:r w:rsidRPr="00B61FB5">
              <w:t>а</w:t>
            </w:r>
            <w:r w:rsidR="00C75697" w:rsidRPr="00B61FB5">
              <w:t>) объекты, на которых получают, хранят и транспортируют окисляющие вещества</w:t>
            </w:r>
          </w:p>
          <w:p w:rsidR="00C75697" w:rsidRPr="00B61FB5" w:rsidRDefault="00B61FB5" w:rsidP="00C75697">
            <w:r w:rsidRPr="00B61FB5">
              <w:t>б</w:t>
            </w:r>
            <w:r w:rsidR="00C75697" w:rsidRPr="00B61FB5">
              <w:t>) с оборудованием под высоким давлением</w:t>
            </w:r>
          </w:p>
          <w:p w:rsidR="00C75697" w:rsidRPr="00B61FB5" w:rsidRDefault="00B61FB5" w:rsidP="00C75697">
            <w:r w:rsidRPr="00B61FB5">
              <w:t>в</w:t>
            </w:r>
            <w:r w:rsidR="00C75697" w:rsidRPr="00B61FB5">
              <w:t>) с температурой воды более 115 градусов по Цельсию</w:t>
            </w:r>
          </w:p>
          <w:p w:rsidR="00C75697" w:rsidRPr="00B61FB5" w:rsidRDefault="00B61FB5" w:rsidP="00C75697">
            <w:r w:rsidRPr="00B61FB5">
              <w:t>г</w:t>
            </w:r>
            <w:r w:rsidR="00C75697" w:rsidRPr="00B61FB5">
              <w:t xml:space="preserve">) с температурой воздуха </w:t>
            </w:r>
            <w:proofErr w:type="gramStart"/>
            <w:r w:rsidR="00C75697" w:rsidRPr="00B61FB5">
              <w:t>менее  –</w:t>
            </w:r>
            <w:proofErr w:type="gramEnd"/>
            <w:r w:rsidR="00C75697" w:rsidRPr="00B61FB5">
              <w:t>15 градусов по Цельсию</w:t>
            </w:r>
          </w:p>
          <w:p w:rsidR="00C75697" w:rsidRPr="00B61FB5" w:rsidRDefault="00B61FB5" w:rsidP="00C75697">
            <w:r w:rsidRPr="00B61FB5">
              <w:t>д</w:t>
            </w:r>
            <w:r w:rsidR="00C75697" w:rsidRPr="00B61FB5">
              <w:t>) ливневые стоки и системы их обслуживания</w:t>
            </w:r>
          </w:p>
          <w:p w:rsidR="002B7E9F" w:rsidRPr="00B61FB5" w:rsidRDefault="002B7E9F" w:rsidP="00D42BE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lastRenderedPageBreak/>
              <w:t>13</w:t>
            </w:r>
          </w:p>
        </w:tc>
        <w:tc>
          <w:tcPr>
            <w:tcW w:w="7324" w:type="dxa"/>
          </w:tcPr>
          <w:p w:rsidR="00C75697" w:rsidRPr="00C75697" w:rsidRDefault="00C75697" w:rsidP="000B6501">
            <w:pPr>
              <w:spacing w:line="228" w:lineRule="auto"/>
              <w:rPr>
                <w:b/>
              </w:rPr>
            </w:pPr>
            <w:r w:rsidRPr="00C75697">
              <w:rPr>
                <w:b/>
              </w:rPr>
              <w:t>Какие ситуации относятся к чрезвычайным ситуациям социального характера?</w:t>
            </w:r>
          </w:p>
          <w:p w:rsidR="00C75697" w:rsidRPr="000B6501" w:rsidRDefault="00C75697" w:rsidP="000B6501">
            <w:pPr>
              <w:spacing w:line="228" w:lineRule="auto"/>
              <w:rPr>
                <w:sz w:val="12"/>
                <w:szCs w:val="12"/>
              </w:rPr>
            </w:pPr>
          </w:p>
          <w:p w:rsidR="00C75697" w:rsidRPr="00B61FB5" w:rsidRDefault="00B61FB5" w:rsidP="000B6501">
            <w:pPr>
              <w:spacing w:line="228" w:lineRule="auto"/>
            </w:pPr>
            <w:r w:rsidRPr="00B61FB5">
              <w:t>а</w:t>
            </w:r>
            <w:r w:rsidR="00C75697" w:rsidRPr="00B61FB5">
              <w:t>) пожары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б</w:t>
            </w:r>
            <w:r w:rsidR="00C75697" w:rsidRPr="00B61FB5">
              <w:t>) взрывы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в</w:t>
            </w:r>
            <w:r w:rsidR="00C75697" w:rsidRPr="00B61FB5">
              <w:t>) терроризм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г</w:t>
            </w:r>
            <w:r w:rsidR="00C75697" w:rsidRPr="00B61FB5">
              <w:t>) лесные пожары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д</w:t>
            </w:r>
            <w:r w:rsidR="00C75697" w:rsidRPr="00B61FB5">
              <w:t>) наркомания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е</w:t>
            </w:r>
            <w:r w:rsidR="00C75697" w:rsidRPr="00B61FB5">
              <w:t>) землетрясение</w:t>
            </w:r>
          </w:p>
          <w:p w:rsidR="002B7E9F" w:rsidRPr="000B6501" w:rsidRDefault="002B7E9F" w:rsidP="000B6501">
            <w:pPr>
              <w:spacing w:line="228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14</w:t>
            </w:r>
          </w:p>
        </w:tc>
        <w:tc>
          <w:tcPr>
            <w:tcW w:w="7324" w:type="dxa"/>
          </w:tcPr>
          <w:p w:rsidR="00C75697" w:rsidRPr="00C75697" w:rsidRDefault="00C75697" w:rsidP="000B6501">
            <w:pPr>
              <w:spacing w:line="228" w:lineRule="auto"/>
              <w:rPr>
                <w:b/>
              </w:rPr>
            </w:pPr>
            <w:r w:rsidRPr="00C75697">
              <w:rPr>
                <w:b/>
              </w:rPr>
              <w:t>Какие виды ответственности предусмотрены за нарушение правил пожарной безопасности?</w:t>
            </w:r>
          </w:p>
          <w:p w:rsidR="00C75697" w:rsidRPr="000B6501" w:rsidRDefault="00C75697" w:rsidP="000B6501">
            <w:pPr>
              <w:spacing w:line="228" w:lineRule="auto"/>
              <w:rPr>
                <w:sz w:val="12"/>
                <w:szCs w:val="12"/>
              </w:rPr>
            </w:pPr>
          </w:p>
          <w:p w:rsidR="00C75697" w:rsidRPr="000B6501" w:rsidRDefault="00B61FB5" w:rsidP="000B6501">
            <w:pPr>
              <w:spacing w:line="228" w:lineRule="auto"/>
            </w:pPr>
            <w:r w:rsidRPr="000B6501">
              <w:t>а</w:t>
            </w:r>
            <w:r w:rsidR="00C75697" w:rsidRPr="000B6501">
              <w:t>) материальная ответственность</w:t>
            </w:r>
          </w:p>
          <w:p w:rsidR="00C75697" w:rsidRPr="000B6501" w:rsidRDefault="00B61FB5" w:rsidP="000B6501">
            <w:pPr>
              <w:spacing w:line="228" w:lineRule="auto"/>
            </w:pPr>
            <w:r w:rsidRPr="000B6501">
              <w:t>б</w:t>
            </w:r>
            <w:r w:rsidR="00C75697" w:rsidRPr="000B6501">
              <w:t>) дисциплинарная ответственность</w:t>
            </w:r>
          </w:p>
          <w:p w:rsidR="00C75697" w:rsidRPr="000B6501" w:rsidRDefault="00B61FB5" w:rsidP="000B6501">
            <w:pPr>
              <w:spacing w:line="228" w:lineRule="auto"/>
            </w:pPr>
            <w:r w:rsidRPr="000B6501">
              <w:t>в</w:t>
            </w:r>
            <w:r w:rsidR="00C75697" w:rsidRPr="000B6501">
              <w:t>) административ</w:t>
            </w:r>
            <w:bookmarkStart w:id="0" w:name="_GoBack"/>
            <w:bookmarkEnd w:id="0"/>
            <w:r w:rsidR="00C75697" w:rsidRPr="000B6501">
              <w:t>ная ответственность</w:t>
            </w:r>
          </w:p>
          <w:p w:rsidR="00C75697" w:rsidRPr="000B6501" w:rsidRDefault="00B61FB5" w:rsidP="000B6501">
            <w:pPr>
              <w:spacing w:line="228" w:lineRule="auto"/>
            </w:pPr>
            <w:r w:rsidRPr="000B6501">
              <w:t>г</w:t>
            </w:r>
            <w:r w:rsidR="00C75697" w:rsidRPr="000B6501">
              <w:t>) уголовная ответственность</w:t>
            </w:r>
          </w:p>
          <w:p w:rsidR="00C75697" w:rsidRPr="000B6501" w:rsidRDefault="00B61FB5" w:rsidP="000B6501">
            <w:pPr>
              <w:spacing w:line="228" w:lineRule="auto"/>
            </w:pPr>
            <w:r w:rsidRPr="000B6501">
              <w:t>д</w:t>
            </w:r>
            <w:r w:rsidR="00C75697" w:rsidRPr="000B6501">
              <w:t>) моральная ответственность</w:t>
            </w:r>
          </w:p>
          <w:p w:rsidR="002B7E9F" w:rsidRPr="000B6501" w:rsidRDefault="002B7E9F" w:rsidP="000B6501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15</w:t>
            </w:r>
          </w:p>
        </w:tc>
        <w:tc>
          <w:tcPr>
            <w:tcW w:w="7324" w:type="dxa"/>
          </w:tcPr>
          <w:p w:rsidR="00C75697" w:rsidRPr="00C75697" w:rsidRDefault="00C75697" w:rsidP="000B6501">
            <w:pPr>
              <w:spacing w:line="228" w:lineRule="auto"/>
              <w:rPr>
                <w:b/>
              </w:rPr>
            </w:pPr>
            <w:r w:rsidRPr="00C75697">
              <w:rPr>
                <w:b/>
              </w:rPr>
              <w:t>Какие категории граждан имеют право на освобождение от прохождения военной службы?</w:t>
            </w:r>
          </w:p>
          <w:p w:rsidR="00C75697" w:rsidRPr="000B6501" w:rsidRDefault="00C75697" w:rsidP="000B6501">
            <w:pPr>
              <w:spacing w:line="228" w:lineRule="auto"/>
              <w:rPr>
                <w:sz w:val="12"/>
                <w:szCs w:val="12"/>
              </w:rPr>
            </w:pPr>
          </w:p>
          <w:p w:rsidR="00C75697" w:rsidRPr="00B61FB5" w:rsidRDefault="00B61FB5" w:rsidP="000B6501">
            <w:pPr>
              <w:spacing w:line="228" w:lineRule="auto"/>
            </w:pPr>
            <w:r w:rsidRPr="00B61FB5">
              <w:t>а</w:t>
            </w:r>
            <w:r w:rsidR="00C75697" w:rsidRPr="00B61FB5">
              <w:t xml:space="preserve">) признанные ограниченно годными или не годными к военной службе по состоянию здоровья 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б</w:t>
            </w:r>
            <w:r w:rsidR="00C75697" w:rsidRPr="00B61FB5">
              <w:t xml:space="preserve">) прошедшие военную службу в Российской Федерации 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в</w:t>
            </w:r>
            <w:r w:rsidR="00C75697" w:rsidRPr="00B61FB5">
              <w:t xml:space="preserve">) прошедшие альтернативную гражданскую службу 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г</w:t>
            </w:r>
            <w:r w:rsidR="00C75697" w:rsidRPr="00B61FB5">
              <w:t xml:space="preserve">) прошедшие военную службу в другом государстве в случаях, предусмотренных международными договорами Российской Федерации 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д</w:t>
            </w:r>
            <w:r w:rsidR="00C75697" w:rsidRPr="00B61FB5">
              <w:t>) имеющие ученую степень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е</w:t>
            </w:r>
            <w:r w:rsidR="00C75697" w:rsidRPr="00B61FB5">
              <w:t>) являющиеся сыновьями (родными братьями) военнослужащих, проходивших военную службу по призыву, погибших (умерших) в связи с исполнением ими обязанностей военной службы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ж</w:t>
            </w:r>
            <w:r w:rsidR="00C75697" w:rsidRPr="00B61FB5">
              <w:t>) имеющие ребёнка</w:t>
            </w:r>
          </w:p>
          <w:p w:rsidR="00C75697" w:rsidRPr="00B61FB5" w:rsidRDefault="00B61FB5" w:rsidP="000B6501">
            <w:pPr>
              <w:spacing w:line="228" w:lineRule="auto"/>
            </w:pPr>
            <w:r w:rsidRPr="00B61FB5">
              <w:t>з</w:t>
            </w:r>
            <w:r w:rsidR="00C75697" w:rsidRPr="00B61FB5">
              <w:t>) граждане, которые отбывают наказание, либо имеют неснятую или непогашенную судимость за совершение преступления, в отношении которых ведётся дознание либо предварительное следствие</w:t>
            </w:r>
          </w:p>
          <w:p w:rsidR="002B7E9F" w:rsidRPr="000B6501" w:rsidRDefault="002B7E9F" w:rsidP="000B6501">
            <w:pPr>
              <w:spacing w:line="228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16</w:t>
            </w:r>
          </w:p>
        </w:tc>
        <w:tc>
          <w:tcPr>
            <w:tcW w:w="7324" w:type="dxa"/>
          </w:tcPr>
          <w:p w:rsidR="00C75697" w:rsidRPr="00C75697" w:rsidRDefault="00C75697" w:rsidP="000B6501">
            <w:pPr>
              <w:spacing w:line="228" w:lineRule="auto"/>
              <w:rPr>
                <w:b/>
              </w:rPr>
            </w:pPr>
            <w:r w:rsidRPr="00C75697">
              <w:rPr>
                <w:b/>
              </w:rPr>
              <w:t>К съедобным растениям относятся следующие:</w:t>
            </w:r>
          </w:p>
          <w:p w:rsidR="00C75697" w:rsidRPr="000B6501" w:rsidRDefault="00C75697" w:rsidP="000B6501">
            <w:pPr>
              <w:spacing w:line="228" w:lineRule="auto"/>
              <w:rPr>
                <w:sz w:val="12"/>
                <w:szCs w:val="12"/>
              </w:rPr>
            </w:pPr>
          </w:p>
          <w:p w:rsidR="00C75697" w:rsidRDefault="00C75697" w:rsidP="000B6501">
            <w:pPr>
              <w:spacing w:line="228" w:lineRule="auto"/>
            </w:pPr>
            <w:r>
              <w:t>а</w:t>
            </w:r>
            <w:r w:rsidRPr="00C75697">
              <w:t xml:space="preserve">) воронец    </w:t>
            </w:r>
          </w:p>
          <w:p w:rsidR="00C75697" w:rsidRPr="00C75697" w:rsidRDefault="00C75697" w:rsidP="000B6501">
            <w:pPr>
              <w:spacing w:line="228" w:lineRule="auto"/>
            </w:pPr>
            <w:r>
              <w:t>б</w:t>
            </w:r>
            <w:r w:rsidRPr="00C75697">
              <w:t>) ландыш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в</w:t>
            </w:r>
            <w:r w:rsidRPr="00B61FB5">
              <w:t xml:space="preserve">) одуванчик    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г</w:t>
            </w:r>
            <w:r w:rsidRPr="00B61FB5">
              <w:t xml:space="preserve">) черёмуха    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д</w:t>
            </w:r>
            <w:r w:rsidRPr="00B61FB5">
              <w:t xml:space="preserve">) сусак    </w:t>
            </w:r>
          </w:p>
          <w:p w:rsidR="002B7E9F" w:rsidRPr="00C75697" w:rsidRDefault="002B7E9F" w:rsidP="000B6501">
            <w:pPr>
              <w:spacing w:line="228" w:lineRule="auto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t>17</w:t>
            </w:r>
          </w:p>
        </w:tc>
        <w:tc>
          <w:tcPr>
            <w:tcW w:w="7324" w:type="dxa"/>
          </w:tcPr>
          <w:p w:rsidR="00C75697" w:rsidRPr="00C75697" w:rsidRDefault="00C75697" w:rsidP="000B6501">
            <w:pPr>
              <w:spacing w:line="228" w:lineRule="auto"/>
              <w:rPr>
                <w:b/>
              </w:rPr>
            </w:pPr>
            <w:r w:rsidRPr="00C75697">
              <w:rPr>
                <w:b/>
              </w:rPr>
              <w:t>Укажите, чем опасен табачный дёготь для здоровья курящего и окружающих:</w:t>
            </w:r>
          </w:p>
          <w:p w:rsidR="00C75697" w:rsidRPr="000B6501" w:rsidRDefault="00C75697" w:rsidP="000B6501">
            <w:pPr>
              <w:spacing w:line="228" w:lineRule="auto"/>
              <w:rPr>
                <w:sz w:val="12"/>
                <w:szCs w:val="12"/>
              </w:rPr>
            </w:pPr>
          </w:p>
          <w:p w:rsidR="00C75697" w:rsidRPr="00B61FB5" w:rsidRDefault="00C75697" w:rsidP="000B6501">
            <w:pPr>
              <w:spacing w:line="228" w:lineRule="auto"/>
            </w:pPr>
            <w:r w:rsidRPr="00B61FB5">
              <w:t>а) содержит витамины и коферменты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 xml:space="preserve">б) содержит </w:t>
            </w:r>
            <w:proofErr w:type="spellStart"/>
            <w:r w:rsidRPr="00B61FB5">
              <w:t>нитрозамины</w:t>
            </w:r>
            <w:proofErr w:type="spellEnd"/>
            <w:r w:rsidRPr="00B61FB5">
              <w:t>, способствующие разрушению клеток головного мозга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в) содержит канцерогены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г) содержит гормоны радости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д) содержит гормоны стресса</w:t>
            </w:r>
          </w:p>
          <w:p w:rsidR="00C75697" w:rsidRPr="00B61FB5" w:rsidRDefault="00C75697" w:rsidP="000B6501">
            <w:pPr>
              <w:spacing w:line="228" w:lineRule="auto"/>
            </w:pPr>
            <w:r w:rsidRPr="00B61FB5">
              <w:t>е) содержит радиоактивные изотопы полония-210</w:t>
            </w:r>
          </w:p>
          <w:p w:rsidR="002B7E9F" w:rsidRPr="00C75697" w:rsidRDefault="002B7E9F" w:rsidP="000B6501">
            <w:pPr>
              <w:spacing w:line="228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24366A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24366A" w:rsidRPr="00C75697" w:rsidRDefault="0024366A" w:rsidP="0024366A">
            <w:pPr>
              <w:jc w:val="center"/>
            </w:pPr>
            <w:r w:rsidRPr="00C75697">
              <w:lastRenderedPageBreak/>
              <w:t>18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Верно ли, что нельзя растирать обмороженное место снегом:</w:t>
            </w:r>
          </w:p>
          <w:p w:rsidR="00C75697" w:rsidRPr="000B6501" w:rsidRDefault="00C75697" w:rsidP="00C75697">
            <w:pPr>
              <w:rPr>
                <w:b/>
                <w:sz w:val="12"/>
                <w:szCs w:val="12"/>
              </w:rPr>
            </w:pPr>
          </w:p>
          <w:p w:rsidR="00C75697" w:rsidRPr="00B61FB5" w:rsidRDefault="00C75697" w:rsidP="00C75697">
            <w:r w:rsidRPr="00B61FB5">
              <w:t>а</w:t>
            </w:r>
            <w:proofErr w:type="gramStart"/>
            <w:r w:rsidRPr="00B61FB5">
              <w:t>) верно</w:t>
            </w:r>
            <w:proofErr w:type="gramEnd"/>
            <w:r w:rsidRPr="00B61FB5">
              <w:t>, так как жёсткие крупинки снега могут ранить кожу, способствовать занесению инфекции</w:t>
            </w:r>
          </w:p>
          <w:p w:rsidR="00C75697" w:rsidRPr="00B61FB5" w:rsidRDefault="00C75697" w:rsidP="00C75697">
            <w:r w:rsidRPr="00B61FB5">
              <w:t>б</w:t>
            </w:r>
            <w:proofErr w:type="gramStart"/>
            <w:r w:rsidRPr="00B61FB5">
              <w:t>) верно</w:t>
            </w:r>
            <w:proofErr w:type="gramEnd"/>
            <w:r w:rsidRPr="00B61FB5">
              <w:t>, так как тающий снег увлажняет кожу и одежду, что усиливает воздействие холода</w:t>
            </w:r>
          </w:p>
          <w:p w:rsidR="00C75697" w:rsidRPr="00B61FB5" w:rsidRDefault="00C75697" w:rsidP="00C75697">
            <w:r w:rsidRPr="00B61FB5">
              <w:t>в</w:t>
            </w:r>
            <w:proofErr w:type="gramStart"/>
            <w:r w:rsidRPr="00B61FB5">
              <w:t>) верно</w:t>
            </w:r>
            <w:proofErr w:type="gramEnd"/>
            <w:r w:rsidRPr="00B61FB5">
              <w:t>, так как в тающем снеге содержится большое количество болезнетворных бактерий</w:t>
            </w:r>
          </w:p>
          <w:p w:rsidR="00C75697" w:rsidRPr="00B61FB5" w:rsidRDefault="00C75697" w:rsidP="00C75697">
            <w:r w:rsidRPr="00B61FB5">
              <w:t xml:space="preserve">г) </w:t>
            </w:r>
            <w:proofErr w:type="gramStart"/>
            <w:r w:rsidRPr="00B61FB5">
              <w:t>не верно</w:t>
            </w:r>
            <w:proofErr w:type="gramEnd"/>
            <w:r w:rsidRPr="00B61FB5">
              <w:t xml:space="preserve">, растирание снимет боль </w:t>
            </w:r>
          </w:p>
          <w:p w:rsidR="00C75697" w:rsidRPr="00B61FB5" w:rsidRDefault="00C75697" w:rsidP="00C75697">
            <w:r w:rsidRPr="00B61FB5">
              <w:t xml:space="preserve">д) </w:t>
            </w:r>
            <w:proofErr w:type="gramStart"/>
            <w:r w:rsidRPr="00B61FB5">
              <w:t>не верно</w:t>
            </w:r>
            <w:proofErr w:type="gramEnd"/>
            <w:r w:rsidRPr="00B61FB5">
              <w:t>, это исторически апробированная первая помощь при отморожениях</w:t>
            </w:r>
          </w:p>
          <w:p w:rsidR="002B7E9F" w:rsidRPr="00C75697" w:rsidRDefault="002B7E9F" w:rsidP="00D42BEA">
            <w:pPr>
              <w:spacing w:line="228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C75697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C75697" w:rsidRDefault="007223E5" w:rsidP="0024366A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24366A" w:rsidRPr="00C75697" w:rsidRDefault="0024366A" w:rsidP="0024366A"/>
        </w:tc>
      </w:tr>
      <w:tr w:rsidR="00C75697" w:rsidRPr="00C75697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C75697" w:rsidRPr="00C75697" w:rsidRDefault="00C75697" w:rsidP="00C75697">
            <w:pPr>
              <w:jc w:val="center"/>
            </w:pPr>
            <w:r w:rsidRPr="00C75697">
              <w:t>19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Какие принципы лежат в основе концепции национальной безопасности?</w:t>
            </w:r>
          </w:p>
          <w:p w:rsidR="00C75697" w:rsidRPr="000B6501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C75697" w:rsidP="00C75697">
            <w:r w:rsidRPr="00B61FB5">
              <w:t>а</w:t>
            </w:r>
            <w:r w:rsidRPr="00B61FB5">
              <w:t xml:space="preserve">) </w:t>
            </w:r>
            <w:r w:rsidR="00B61FB5" w:rsidRPr="00B61FB5">
              <w:t>з</w:t>
            </w:r>
            <w:r w:rsidRPr="00B61FB5">
              <w:t>ащита прав и свобод граждан</w:t>
            </w:r>
          </w:p>
          <w:p w:rsidR="00C75697" w:rsidRPr="00B61FB5" w:rsidRDefault="00C75697" w:rsidP="00C75697">
            <w:r w:rsidRPr="00B61FB5">
              <w:t>б</w:t>
            </w:r>
            <w:r w:rsidRPr="00B61FB5">
              <w:t xml:space="preserve">) </w:t>
            </w:r>
            <w:r w:rsidR="00B61FB5" w:rsidRPr="00B61FB5">
              <w:t>э</w:t>
            </w:r>
            <w:r w:rsidRPr="00B61FB5">
              <w:t>кономическая независимость и устойчивость</w:t>
            </w:r>
          </w:p>
          <w:p w:rsidR="00C75697" w:rsidRPr="00B61FB5" w:rsidRDefault="00C75697" w:rsidP="00C75697">
            <w:r w:rsidRPr="00B61FB5">
              <w:t>в</w:t>
            </w:r>
            <w:r w:rsidRPr="00B61FB5">
              <w:t xml:space="preserve">) </w:t>
            </w:r>
            <w:r w:rsidR="00B61FB5" w:rsidRPr="00B61FB5">
              <w:t>в</w:t>
            </w:r>
            <w:r w:rsidRPr="00B61FB5">
              <w:t>оенное превосходство над соседними странами</w:t>
            </w:r>
          </w:p>
          <w:p w:rsidR="00C75697" w:rsidRPr="00B61FB5" w:rsidRDefault="00C75697" w:rsidP="00C75697">
            <w:r w:rsidRPr="00B61FB5">
              <w:t>г</w:t>
            </w:r>
            <w:r w:rsidRPr="00B61FB5">
              <w:t xml:space="preserve">) </w:t>
            </w:r>
            <w:r w:rsidR="00B61FB5" w:rsidRPr="00B61FB5">
              <w:t>с</w:t>
            </w:r>
            <w:r w:rsidRPr="00B61FB5">
              <w:t>охранение культурного наследия народа</w:t>
            </w:r>
          </w:p>
          <w:p w:rsidR="00C75697" w:rsidRPr="00B61FB5" w:rsidRDefault="00C75697" w:rsidP="00C75697">
            <w:r w:rsidRPr="00B61FB5">
              <w:t>д</w:t>
            </w:r>
            <w:r w:rsidRPr="00B61FB5">
              <w:t xml:space="preserve">) </w:t>
            </w:r>
            <w:r w:rsidR="00B61FB5" w:rsidRPr="00B61FB5">
              <w:t>м</w:t>
            </w:r>
            <w:r w:rsidRPr="00B61FB5">
              <w:t>еждународное сотрудничество и партнерство</w:t>
            </w:r>
          </w:p>
          <w:p w:rsidR="00C75697" w:rsidRPr="00C75697" w:rsidRDefault="00C75697" w:rsidP="00C756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C75697" w:rsidRPr="00C75697" w:rsidRDefault="00C75697" w:rsidP="00C75697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75697" w:rsidRPr="00C75697" w:rsidRDefault="00C75697" w:rsidP="00C75697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C75697" w:rsidRPr="00C75697" w:rsidRDefault="00C75697" w:rsidP="00C75697"/>
        </w:tc>
      </w:tr>
      <w:tr w:rsidR="00C75697" w:rsidRPr="002F1E0E" w:rsidTr="00F107A7">
        <w:trPr>
          <w:gridAfter w:val="1"/>
          <w:wAfter w:w="7" w:type="dxa"/>
        </w:trPr>
        <w:tc>
          <w:tcPr>
            <w:tcW w:w="468" w:type="dxa"/>
            <w:vAlign w:val="center"/>
          </w:tcPr>
          <w:p w:rsidR="00C75697" w:rsidRPr="00C75697" w:rsidRDefault="00C75697" w:rsidP="00C75697">
            <w:pPr>
              <w:jc w:val="center"/>
            </w:pPr>
            <w:r w:rsidRPr="00C75697">
              <w:t>20</w:t>
            </w:r>
          </w:p>
        </w:tc>
        <w:tc>
          <w:tcPr>
            <w:tcW w:w="7324" w:type="dxa"/>
          </w:tcPr>
          <w:p w:rsidR="00C75697" w:rsidRPr="00C75697" w:rsidRDefault="00C75697" w:rsidP="00C75697">
            <w:pPr>
              <w:rPr>
                <w:b/>
              </w:rPr>
            </w:pPr>
            <w:r w:rsidRPr="00C75697">
              <w:rPr>
                <w:b/>
              </w:rPr>
              <w:t>Какие компоненты входят в состав современной боевой техники?</w:t>
            </w:r>
          </w:p>
          <w:p w:rsidR="00C75697" w:rsidRPr="000B6501" w:rsidRDefault="00C75697" w:rsidP="00C75697">
            <w:pPr>
              <w:rPr>
                <w:sz w:val="12"/>
                <w:szCs w:val="12"/>
              </w:rPr>
            </w:pPr>
          </w:p>
          <w:p w:rsidR="00C75697" w:rsidRPr="00B61FB5" w:rsidRDefault="00C75697" w:rsidP="00C75697">
            <w:r w:rsidRPr="00B61FB5">
              <w:t>а</w:t>
            </w:r>
            <w:r w:rsidRPr="00B61FB5">
              <w:t xml:space="preserve">) </w:t>
            </w:r>
            <w:r w:rsidR="00B61FB5" w:rsidRPr="00B61FB5">
              <w:t>с</w:t>
            </w:r>
            <w:r w:rsidRPr="00B61FB5">
              <w:t>редства связи и управления войсками</w:t>
            </w:r>
          </w:p>
          <w:p w:rsidR="00C75697" w:rsidRPr="00B61FB5" w:rsidRDefault="00C75697" w:rsidP="00C75697">
            <w:r w:rsidRPr="00B61FB5">
              <w:t>б</w:t>
            </w:r>
            <w:r w:rsidRPr="00B61FB5">
              <w:t xml:space="preserve">) </w:t>
            </w:r>
            <w:r w:rsidR="00B61FB5" w:rsidRPr="00B61FB5">
              <w:t>а</w:t>
            </w:r>
            <w:r w:rsidRPr="00B61FB5">
              <w:t>ртиллерийские установки большой мощности</w:t>
            </w:r>
          </w:p>
          <w:p w:rsidR="00C75697" w:rsidRPr="00B61FB5" w:rsidRDefault="00C75697" w:rsidP="00C75697">
            <w:r w:rsidRPr="00B61FB5">
              <w:t>в</w:t>
            </w:r>
            <w:r w:rsidRPr="00B61FB5">
              <w:t xml:space="preserve">) </w:t>
            </w:r>
            <w:r w:rsidR="00B61FB5" w:rsidRPr="00B61FB5">
              <w:t>в</w:t>
            </w:r>
            <w:r w:rsidRPr="00B61FB5">
              <w:t>ысокомобильные бронетранспортеры</w:t>
            </w:r>
          </w:p>
          <w:p w:rsidR="00C75697" w:rsidRPr="00B61FB5" w:rsidRDefault="00C75697" w:rsidP="00C75697">
            <w:r w:rsidRPr="00B61FB5">
              <w:t>г</w:t>
            </w:r>
            <w:r w:rsidRPr="00B61FB5">
              <w:t xml:space="preserve">) </w:t>
            </w:r>
            <w:r w:rsidR="00B61FB5" w:rsidRPr="00B61FB5">
              <w:t>п</w:t>
            </w:r>
            <w:r w:rsidRPr="00B61FB5">
              <w:t>ротивотанковое оружие малого калибра</w:t>
            </w:r>
          </w:p>
          <w:p w:rsidR="00C75697" w:rsidRPr="00B61FB5" w:rsidRDefault="00C75697" w:rsidP="00C75697">
            <w:r w:rsidRPr="00B61FB5">
              <w:t>д</w:t>
            </w:r>
            <w:r w:rsidRPr="00B61FB5">
              <w:t xml:space="preserve">) </w:t>
            </w:r>
            <w:r w:rsidR="00B61FB5" w:rsidRPr="00B61FB5">
              <w:t>и</w:t>
            </w:r>
            <w:r w:rsidRPr="00B61FB5">
              <w:t>нформационные системы наблюдения и разведки</w:t>
            </w:r>
          </w:p>
          <w:p w:rsidR="00C75697" w:rsidRPr="00B61FB5" w:rsidRDefault="00C75697" w:rsidP="00C75697">
            <w:r w:rsidRPr="00B61FB5">
              <w:t>е</w:t>
            </w:r>
            <w:r w:rsidRPr="00B61FB5">
              <w:t>) всё вышеперечисленное</w:t>
            </w:r>
          </w:p>
          <w:p w:rsidR="00C75697" w:rsidRPr="00C75697" w:rsidRDefault="00C75697" w:rsidP="00C7569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C75697" w:rsidRPr="00C75697" w:rsidRDefault="00C75697" w:rsidP="00C75697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C75697" w:rsidRPr="002F1E0E" w:rsidRDefault="00C75697" w:rsidP="00C75697">
            <w:pPr>
              <w:jc w:val="center"/>
            </w:pPr>
            <w:r w:rsidRPr="00C75697">
              <w:t>2</w:t>
            </w:r>
          </w:p>
        </w:tc>
        <w:tc>
          <w:tcPr>
            <w:tcW w:w="736" w:type="dxa"/>
          </w:tcPr>
          <w:p w:rsidR="00C75697" w:rsidRPr="002F1E0E" w:rsidRDefault="00C75697" w:rsidP="00C75697"/>
        </w:tc>
      </w:tr>
    </w:tbl>
    <w:p w:rsidR="00C42A68" w:rsidRPr="002F1E0E" w:rsidRDefault="00C42A68"/>
    <w:p w:rsidR="00384773" w:rsidRPr="002F1E0E" w:rsidRDefault="00384773">
      <w:pPr>
        <w:rPr>
          <w:sz w:val="12"/>
          <w:szCs w:val="12"/>
        </w:rPr>
      </w:pPr>
    </w:p>
    <w:p w:rsidR="00384773" w:rsidRPr="002F1E0E" w:rsidRDefault="00384773" w:rsidP="00384773">
      <w:pPr>
        <w:spacing w:line="216" w:lineRule="auto"/>
        <w:jc w:val="both"/>
      </w:pPr>
      <w:r w:rsidRPr="002F1E0E">
        <w:t>ИТОГО БАЛЛОВ: _______________</w:t>
      </w:r>
    </w:p>
    <w:p w:rsidR="003824BF" w:rsidRDefault="003824BF" w:rsidP="00384773">
      <w:pPr>
        <w:spacing w:line="480" w:lineRule="auto"/>
        <w:rPr>
          <w:sz w:val="12"/>
          <w:szCs w:val="12"/>
        </w:rPr>
      </w:pPr>
    </w:p>
    <w:p w:rsidR="00C75697" w:rsidRPr="002F1E0E" w:rsidRDefault="00C75697" w:rsidP="00384773">
      <w:pPr>
        <w:spacing w:line="480" w:lineRule="auto"/>
        <w:rPr>
          <w:sz w:val="12"/>
          <w:szCs w:val="12"/>
        </w:rPr>
      </w:pPr>
    </w:p>
    <w:p w:rsidR="00384773" w:rsidRPr="002F1E0E" w:rsidRDefault="00384773" w:rsidP="00C75697">
      <w:pPr>
        <w:spacing w:line="720" w:lineRule="auto"/>
      </w:pPr>
      <w:r w:rsidRPr="002F1E0E">
        <w:t xml:space="preserve">ПОДПИСИ ЧЛЕНОВ </w:t>
      </w:r>
      <w:proofErr w:type="gramStart"/>
      <w:r w:rsidRPr="002F1E0E">
        <w:t xml:space="preserve">КОМИССИИ:   </w:t>
      </w:r>
      <w:proofErr w:type="gramEnd"/>
      <w:r w:rsidRPr="002F1E0E">
        <w:t xml:space="preserve">    </w:t>
      </w:r>
      <w:r w:rsidRPr="002F1E0E">
        <w:tab/>
      </w:r>
      <w:r w:rsidRPr="002F1E0E">
        <w:tab/>
        <w:t xml:space="preserve">  _________________________________</w:t>
      </w:r>
    </w:p>
    <w:p w:rsidR="00384773" w:rsidRPr="002F1E0E" w:rsidRDefault="00384773" w:rsidP="00C75697">
      <w:pPr>
        <w:spacing w:line="720" w:lineRule="auto"/>
      </w:pPr>
      <w:r w:rsidRPr="002F1E0E">
        <w:tab/>
      </w:r>
      <w:r w:rsidRPr="002F1E0E">
        <w:tab/>
      </w:r>
      <w:r w:rsidRPr="002F1E0E">
        <w:tab/>
      </w:r>
      <w:r w:rsidRPr="002F1E0E">
        <w:tab/>
      </w:r>
      <w:r w:rsidRPr="002F1E0E">
        <w:tab/>
      </w:r>
      <w:r w:rsidRPr="002F1E0E">
        <w:tab/>
        <w:t xml:space="preserve">           </w:t>
      </w:r>
      <w:r w:rsidRPr="002F1E0E">
        <w:tab/>
        <w:t xml:space="preserve">  _________________________________</w:t>
      </w:r>
    </w:p>
    <w:p w:rsidR="00384773" w:rsidRDefault="00384773" w:rsidP="00C75697">
      <w:pPr>
        <w:spacing w:line="720" w:lineRule="auto"/>
      </w:pPr>
      <w:r w:rsidRPr="002F1E0E">
        <w:tab/>
      </w:r>
      <w:r w:rsidRPr="002F1E0E">
        <w:tab/>
      </w:r>
      <w:r w:rsidRPr="002F1E0E">
        <w:tab/>
      </w:r>
      <w:r w:rsidRPr="002F1E0E">
        <w:tab/>
      </w:r>
      <w:r w:rsidRPr="002F1E0E">
        <w:tab/>
      </w:r>
      <w:r w:rsidRPr="002F1E0E">
        <w:tab/>
        <w:t xml:space="preserve">              _________________________________</w:t>
      </w:r>
    </w:p>
    <w:sectPr w:rsidR="00384773" w:rsidSect="00F107A7">
      <w:headerReference w:type="default" r:id="rId7"/>
      <w:footerReference w:type="even" r:id="rId8"/>
      <w:footerReference w:type="default" r:id="rId9"/>
      <w:pgSz w:w="11906" w:h="16838"/>
      <w:pgMar w:top="1134" w:right="567" w:bottom="1134" w:left="1701" w:header="425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0CE" w:rsidRDefault="007710CE">
      <w:r>
        <w:separator/>
      </w:r>
    </w:p>
  </w:endnote>
  <w:endnote w:type="continuationSeparator" w:id="0">
    <w:p w:rsidR="007710CE" w:rsidRDefault="0077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6F7" w:rsidRDefault="001646F7" w:rsidP="00B6578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46F7" w:rsidRDefault="001646F7" w:rsidP="00560C0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865586"/>
      <w:docPartObj>
        <w:docPartGallery w:val="Page Numbers (Bottom of Page)"/>
        <w:docPartUnique/>
      </w:docPartObj>
    </w:sdtPr>
    <w:sdtEndPr/>
    <w:sdtContent>
      <w:p w:rsidR="007223E5" w:rsidRDefault="007223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646F7" w:rsidRDefault="001646F7" w:rsidP="00560C0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0CE" w:rsidRDefault="007710CE">
      <w:r>
        <w:separator/>
      </w:r>
    </w:p>
  </w:footnote>
  <w:footnote w:type="continuationSeparator" w:id="0">
    <w:p w:rsidR="007710CE" w:rsidRDefault="00771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C75697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C75697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</w:t>
    </w:r>
    <w:r w:rsidR="00F107A7">
      <w:rPr>
        <w:sz w:val="20"/>
        <w:szCs w:val="20"/>
      </w:rPr>
      <w:t xml:space="preserve"> И ЗАЩИТЫ РОДИНЫ</w:t>
    </w:r>
    <w:r w:rsidRPr="00716FDE">
      <w:rPr>
        <w:sz w:val="20"/>
        <w:szCs w:val="20"/>
      </w:rPr>
      <w:t xml:space="preserve"> </w:t>
    </w:r>
    <w:r w:rsidR="00E63CE8">
      <w:rPr>
        <w:sz w:val="20"/>
        <w:szCs w:val="20"/>
      </w:rPr>
      <w:t>11</w:t>
    </w:r>
    <w:r w:rsidRPr="00716FDE">
      <w:rPr>
        <w:sz w:val="20"/>
        <w:szCs w:val="20"/>
      </w:rPr>
      <w:t xml:space="preserve"> КЛАСС</w:t>
    </w:r>
  </w:p>
  <w:p w:rsidR="007223E5" w:rsidRDefault="007223E5">
    <w:pPr>
      <w:pStyle w:val="a8"/>
    </w:pPr>
  </w:p>
  <w:p w:rsidR="007223E5" w:rsidRDefault="007223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E2D"/>
    <w:multiLevelType w:val="hybridMultilevel"/>
    <w:tmpl w:val="AD8A114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574E2"/>
    <w:multiLevelType w:val="hybridMultilevel"/>
    <w:tmpl w:val="CF8A9D4C"/>
    <w:lvl w:ilvl="0" w:tplc="27D8174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D5012F"/>
    <w:multiLevelType w:val="hybridMultilevel"/>
    <w:tmpl w:val="1C6A7436"/>
    <w:lvl w:ilvl="0" w:tplc="37FC231A">
      <w:start w:val="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B8"/>
    <w:rsid w:val="00024173"/>
    <w:rsid w:val="00055578"/>
    <w:rsid w:val="00081AF1"/>
    <w:rsid w:val="00083EC1"/>
    <w:rsid w:val="000B6501"/>
    <w:rsid w:val="001152A3"/>
    <w:rsid w:val="00136B52"/>
    <w:rsid w:val="001646F7"/>
    <w:rsid w:val="001707A0"/>
    <w:rsid w:val="001A35B4"/>
    <w:rsid w:val="001C493E"/>
    <w:rsid w:val="002229C5"/>
    <w:rsid w:val="002242F8"/>
    <w:rsid w:val="00225027"/>
    <w:rsid w:val="002379CC"/>
    <w:rsid w:val="0024148C"/>
    <w:rsid w:val="0024366A"/>
    <w:rsid w:val="00256AEE"/>
    <w:rsid w:val="002A3E03"/>
    <w:rsid w:val="002B7E9F"/>
    <w:rsid w:val="002F1E0E"/>
    <w:rsid w:val="0030088B"/>
    <w:rsid w:val="00365E8A"/>
    <w:rsid w:val="003766CD"/>
    <w:rsid w:val="003824BF"/>
    <w:rsid w:val="00384773"/>
    <w:rsid w:val="003B63EB"/>
    <w:rsid w:val="003B6653"/>
    <w:rsid w:val="003C5D7C"/>
    <w:rsid w:val="003E2715"/>
    <w:rsid w:val="003E50BF"/>
    <w:rsid w:val="003F4007"/>
    <w:rsid w:val="00416D54"/>
    <w:rsid w:val="0043113D"/>
    <w:rsid w:val="00454875"/>
    <w:rsid w:val="00480400"/>
    <w:rsid w:val="004C61F8"/>
    <w:rsid w:val="004D2085"/>
    <w:rsid w:val="004D4BBB"/>
    <w:rsid w:val="004E527F"/>
    <w:rsid w:val="00553830"/>
    <w:rsid w:val="00560C08"/>
    <w:rsid w:val="005D5288"/>
    <w:rsid w:val="00647782"/>
    <w:rsid w:val="00691D73"/>
    <w:rsid w:val="006A3253"/>
    <w:rsid w:val="007223E5"/>
    <w:rsid w:val="007710CE"/>
    <w:rsid w:val="00777E1E"/>
    <w:rsid w:val="00793C98"/>
    <w:rsid w:val="007A0FE1"/>
    <w:rsid w:val="007E1C33"/>
    <w:rsid w:val="00861830"/>
    <w:rsid w:val="00863F4B"/>
    <w:rsid w:val="00893440"/>
    <w:rsid w:val="008F12E2"/>
    <w:rsid w:val="00900C80"/>
    <w:rsid w:val="00954AC1"/>
    <w:rsid w:val="00987AB8"/>
    <w:rsid w:val="009C767D"/>
    <w:rsid w:val="009D42E0"/>
    <w:rsid w:val="009E666D"/>
    <w:rsid w:val="009F73E4"/>
    <w:rsid w:val="00A12CB8"/>
    <w:rsid w:val="00A271DD"/>
    <w:rsid w:val="00A31D1D"/>
    <w:rsid w:val="00A43279"/>
    <w:rsid w:val="00A8163D"/>
    <w:rsid w:val="00A82D39"/>
    <w:rsid w:val="00A97DC4"/>
    <w:rsid w:val="00AD279A"/>
    <w:rsid w:val="00AE33C8"/>
    <w:rsid w:val="00B25053"/>
    <w:rsid w:val="00B414B3"/>
    <w:rsid w:val="00B61FB5"/>
    <w:rsid w:val="00B65786"/>
    <w:rsid w:val="00C3271A"/>
    <w:rsid w:val="00C42A68"/>
    <w:rsid w:val="00C75697"/>
    <w:rsid w:val="00CC4492"/>
    <w:rsid w:val="00CD4C10"/>
    <w:rsid w:val="00D01D24"/>
    <w:rsid w:val="00D349D1"/>
    <w:rsid w:val="00D4164C"/>
    <w:rsid w:val="00D42BEA"/>
    <w:rsid w:val="00D506C4"/>
    <w:rsid w:val="00D6332E"/>
    <w:rsid w:val="00DA5462"/>
    <w:rsid w:val="00DB23BE"/>
    <w:rsid w:val="00E125FB"/>
    <w:rsid w:val="00E63CE8"/>
    <w:rsid w:val="00EB78DF"/>
    <w:rsid w:val="00EF552A"/>
    <w:rsid w:val="00F107A7"/>
    <w:rsid w:val="00F54CB7"/>
    <w:rsid w:val="00F61BD5"/>
    <w:rsid w:val="00F7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660D3C"/>
  <w15:chartTrackingRefBased/>
  <w15:docId w15:val="{D5295D63-CCA1-4B46-B714-FDADF212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12C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C4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0C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60C08"/>
  </w:style>
  <w:style w:type="character" w:customStyle="1" w:styleId="a7">
    <w:name w:val="Основной текст_"/>
    <w:basedOn w:val="a0"/>
    <w:link w:val="1"/>
    <w:rsid w:val="00893440"/>
    <w:rPr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7"/>
    <w:rsid w:val="00893440"/>
    <w:pPr>
      <w:shd w:val="clear" w:color="auto" w:fill="FFFFFF"/>
      <w:spacing w:line="226" w:lineRule="exact"/>
      <w:ind w:hanging="460"/>
      <w:jc w:val="both"/>
    </w:pPr>
    <w:rPr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93440"/>
    <w:rPr>
      <w:rFonts w:ascii="Arial" w:eastAsia="Arial" w:hAnsi="Arial"/>
      <w:sz w:val="19"/>
      <w:szCs w:val="19"/>
      <w:shd w:val="clear" w:color="auto" w:fill="FFFFFF"/>
      <w:lang w:bidi="ar-SA"/>
    </w:rPr>
  </w:style>
  <w:style w:type="paragraph" w:customStyle="1" w:styleId="70">
    <w:name w:val="Основной текст (7)"/>
    <w:basedOn w:val="a"/>
    <w:link w:val="7"/>
    <w:rsid w:val="00893440"/>
    <w:pPr>
      <w:shd w:val="clear" w:color="auto" w:fill="FFFFFF"/>
      <w:spacing w:before="540" w:after="180" w:line="0" w:lineRule="atLeast"/>
    </w:pPr>
    <w:rPr>
      <w:rFonts w:ascii="Arial" w:eastAsia="Arial" w:hAnsi="Arial"/>
      <w:sz w:val="19"/>
      <w:szCs w:val="19"/>
      <w:shd w:val="clear" w:color="auto" w:fill="FFFFFF"/>
    </w:rPr>
  </w:style>
  <w:style w:type="paragraph" w:styleId="a8">
    <w:name w:val="header"/>
    <w:basedOn w:val="a"/>
    <w:link w:val="a9"/>
    <w:uiPriority w:val="99"/>
    <w:rsid w:val="00722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23E5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7223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17</cp:revision>
  <dcterms:created xsi:type="dcterms:W3CDTF">2023-10-22T09:20:00Z</dcterms:created>
  <dcterms:modified xsi:type="dcterms:W3CDTF">2025-11-06T22:32:00Z</dcterms:modified>
</cp:coreProperties>
</file>